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7F7AA" w14:textId="77777777" w:rsidR="00856E05" w:rsidRDefault="00856E05" w:rsidP="000A40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52073D09" w14:textId="68BCC74F" w:rsidR="00813F72" w:rsidRPr="003834A6" w:rsidRDefault="00813F72" w:rsidP="000A40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834A6">
        <w:rPr>
          <w:rFonts w:ascii="Arial" w:hAnsi="Arial" w:cs="Arial"/>
          <w:b/>
          <w:bCs/>
          <w:sz w:val="28"/>
          <w:szCs w:val="28"/>
        </w:rPr>
        <w:t>2018 Friesen Prize Program in Ottawa</w:t>
      </w:r>
      <w:r w:rsidRPr="003834A6">
        <w:rPr>
          <w:rFonts w:ascii="Arial" w:hAnsi="Arial" w:cs="Arial"/>
          <w:sz w:val="28"/>
          <w:szCs w:val="28"/>
        </w:rPr>
        <w:t xml:space="preserve"> on November 5th-7th, 2018</w:t>
      </w:r>
    </w:p>
    <w:p w14:paraId="7ABD7295" w14:textId="2D3705F4" w:rsidR="00AA2E44" w:rsidRPr="00962B3D" w:rsidRDefault="000A403B" w:rsidP="000A403B">
      <w:pPr>
        <w:jc w:val="center"/>
        <w:rPr>
          <w:rFonts w:ascii="Arial" w:hAnsi="Arial" w:cs="Arial"/>
          <w:sz w:val="28"/>
          <w:szCs w:val="28"/>
        </w:rPr>
      </w:pPr>
      <w:r w:rsidRPr="00962B3D">
        <w:rPr>
          <w:rFonts w:ascii="Arial" w:hAnsi="Arial" w:cs="Arial"/>
          <w:sz w:val="28"/>
          <w:szCs w:val="28"/>
        </w:rPr>
        <w:t>Featuring Dr. David Naylor</w:t>
      </w:r>
    </w:p>
    <w:p w14:paraId="5784FC0A" w14:textId="1C707A62" w:rsidR="00813F72" w:rsidRPr="00962B3D" w:rsidRDefault="00813F72" w:rsidP="0062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 </w:t>
      </w:r>
    </w:p>
    <w:p w14:paraId="636C1166" w14:textId="77777777" w:rsidR="00114D50" w:rsidRDefault="00114D50" w:rsidP="00223636">
      <w:pPr>
        <w:widowControl w:val="0"/>
        <w:autoSpaceDE w:val="0"/>
        <w:autoSpaceDN w:val="0"/>
        <w:adjustRightInd w:val="0"/>
        <w:ind w:right="-1283"/>
        <w:jc w:val="both"/>
        <w:rPr>
          <w:rFonts w:ascii="Arial" w:hAnsi="Arial" w:cs="Arial"/>
          <w:b/>
          <w:sz w:val="26"/>
          <w:szCs w:val="26"/>
        </w:rPr>
      </w:pPr>
    </w:p>
    <w:p w14:paraId="0A5EB86F" w14:textId="218EEFF3" w:rsidR="00896D9D" w:rsidRPr="003834A6" w:rsidRDefault="001E3B7A" w:rsidP="00223636">
      <w:pPr>
        <w:widowControl w:val="0"/>
        <w:autoSpaceDE w:val="0"/>
        <w:autoSpaceDN w:val="0"/>
        <w:adjustRightInd w:val="0"/>
        <w:ind w:right="-1283"/>
        <w:jc w:val="both"/>
        <w:rPr>
          <w:rFonts w:ascii="Arial" w:hAnsi="Arial" w:cs="Arial"/>
          <w:color w:val="0000FF"/>
          <w:sz w:val="26"/>
          <w:szCs w:val="26"/>
        </w:rPr>
      </w:pPr>
      <w:r w:rsidRPr="003834A6">
        <w:rPr>
          <w:rFonts w:ascii="Arial" w:hAnsi="Arial" w:cs="Arial"/>
          <w:b/>
          <w:color w:val="FF00FF"/>
          <w:sz w:val="26"/>
          <w:szCs w:val="26"/>
        </w:rPr>
        <w:t>FCIHR Forum at CSPC2018</w:t>
      </w:r>
      <w:r w:rsidR="008145F1" w:rsidRPr="008D0622">
        <w:rPr>
          <w:rFonts w:ascii="Arial" w:hAnsi="Arial" w:cs="Arial"/>
          <w:sz w:val="26"/>
          <w:szCs w:val="26"/>
        </w:rPr>
        <w:t xml:space="preserve"> – </w:t>
      </w:r>
      <w:r w:rsidR="003834A6" w:rsidRPr="003834A6">
        <w:rPr>
          <w:rFonts w:ascii="Arial" w:hAnsi="Arial" w:cs="Arial"/>
          <w:color w:val="0000FF"/>
          <w:sz w:val="26"/>
          <w:szCs w:val="26"/>
        </w:rPr>
        <w:t xml:space="preserve">Wednesday, </w:t>
      </w:r>
      <w:r w:rsidRPr="003834A6">
        <w:rPr>
          <w:rFonts w:ascii="Arial" w:hAnsi="Arial" w:cs="Arial"/>
          <w:color w:val="0000FF"/>
          <w:sz w:val="26"/>
          <w:szCs w:val="26"/>
        </w:rPr>
        <w:t>November 7</w:t>
      </w:r>
      <w:r w:rsidRPr="003834A6">
        <w:rPr>
          <w:rFonts w:ascii="Arial" w:hAnsi="Arial" w:cs="Arial"/>
          <w:color w:val="0000FF"/>
          <w:sz w:val="26"/>
          <w:szCs w:val="26"/>
          <w:vertAlign w:val="superscript"/>
        </w:rPr>
        <w:t>th</w:t>
      </w:r>
      <w:r w:rsidRPr="003834A6">
        <w:rPr>
          <w:rFonts w:ascii="Arial" w:hAnsi="Arial" w:cs="Arial"/>
          <w:color w:val="0000FF"/>
          <w:sz w:val="26"/>
          <w:szCs w:val="26"/>
        </w:rPr>
        <w:t>, 2018 – 8:30 am to</w:t>
      </w:r>
      <w:r w:rsidR="00896D9D" w:rsidRPr="003834A6">
        <w:rPr>
          <w:rFonts w:ascii="Arial" w:hAnsi="Arial" w:cs="Arial"/>
          <w:color w:val="0000FF"/>
          <w:sz w:val="26"/>
          <w:szCs w:val="26"/>
        </w:rPr>
        <w:t xml:space="preserve"> 10 am</w:t>
      </w:r>
    </w:p>
    <w:p w14:paraId="7E03E971" w14:textId="77777777" w:rsidR="003834A6" w:rsidRDefault="003834A6" w:rsidP="003834A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Cs/>
          <w:iCs/>
        </w:rPr>
      </w:pPr>
      <w:r w:rsidRPr="003834A6">
        <w:rPr>
          <w:rFonts w:ascii="Arial" w:hAnsi="Arial" w:cs="Arial"/>
          <w:bCs/>
          <w:iCs/>
        </w:rPr>
        <w:t>Venue:  Delta Hotel Ottawa City Centre, 101 Lyon St. N, Rm:  International Ballroom</w:t>
      </w:r>
    </w:p>
    <w:p w14:paraId="7B821900" w14:textId="77777777" w:rsidR="00856E05" w:rsidRPr="003834A6" w:rsidRDefault="00856E05" w:rsidP="003834A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Cs/>
          <w:iCs/>
          <w:lang w:val="en-CA"/>
        </w:rPr>
      </w:pPr>
    </w:p>
    <w:p w14:paraId="22DDDE10" w14:textId="771F967F" w:rsidR="001E3B7A" w:rsidRPr="00540376" w:rsidRDefault="003834A6" w:rsidP="003834A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/>
          <w:i/>
          <w:color w:val="9F009F"/>
          <w:sz w:val="26"/>
          <w:szCs w:val="26"/>
        </w:rPr>
      </w:pPr>
      <w:r w:rsidRPr="003834A6">
        <w:rPr>
          <w:rFonts w:ascii="Arial" w:hAnsi="Arial" w:cs="Arial"/>
          <w:b/>
          <w:i/>
          <w:sz w:val="26"/>
          <w:szCs w:val="26"/>
        </w:rPr>
        <w:t xml:space="preserve"> </w:t>
      </w:r>
      <w:r w:rsidR="001E3B7A" w:rsidRPr="00540376">
        <w:rPr>
          <w:rFonts w:ascii="Arial" w:hAnsi="Arial" w:cs="Arial"/>
          <w:b/>
          <w:i/>
          <w:color w:val="9F009F"/>
          <w:sz w:val="26"/>
          <w:szCs w:val="26"/>
        </w:rPr>
        <w:t xml:space="preserve">“How can better federal-provincial collaboration strengthen </w:t>
      </w:r>
    </w:p>
    <w:p w14:paraId="43E454D7" w14:textId="42F2CE2F" w:rsidR="00114D50" w:rsidRDefault="001E3B7A" w:rsidP="0042485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/>
          <w:i/>
          <w:color w:val="9F009F"/>
          <w:sz w:val="26"/>
          <w:szCs w:val="26"/>
        </w:rPr>
      </w:pPr>
      <w:r w:rsidRPr="00540376">
        <w:rPr>
          <w:rFonts w:ascii="Arial" w:hAnsi="Arial" w:cs="Arial"/>
          <w:b/>
          <w:i/>
          <w:color w:val="9F009F"/>
          <w:sz w:val="26"/>
          <w:szCs w:val="26"/>
        </w:rPr>
        <w:t>Canada’s Research ecosystem?”</w:t>
      </w:r>
    </w:p>
    <w:p w14:paraId="49060F6F" w14:textId="77777777" w:rsidR="00856E05" w:rsidRDefault="00856E05" w:rsidP="0042485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/>
          <w:i/>
          <w:color w:val="9F009F"/>
          <w:sz w:val="26"/>
          <w:szCs w:val="26"/>
        </w:rPr>
      </w:pPr>
    </w:p>
    <w:p w14:paraId="4C50F9C9" w14:textId="77777777" w:rsidR="00856E05" w:rsidRPr="00540376" w:rsidRDefault="00856E05" w:rsidP="00424856">
      <w:pPr>
        <w:widowControl w:val="0"/>
        <w:autoSpaceDE w:val="0"/>
        <w:autoSpaceDN w:val="0"/>
        <w:adjustRightInd w:val="0"/>
        <w:ind w:left="8" w:firstLine="712"/>
        <w:jc w:val="both"/>
        <w:rPr>
          <w:rFonts w:ascii="Arial" w:hAnsi="Arial" w:cs="Arial"/>
          <w:b/>
          <w:i/>
          <w:color w:val="9F009F"/>
          <w:sz w:val="26"/>
          <w:szCs w:val="26"/>
        </w:rPr>
      </w:pPr>
    </w:p>
    <w:p w14:paraId="798DD785" w14:textId="77777777" w:rsidR="008145F1" w:rsidRDefault="0031044F" w:rsidP="00813F72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8145F1">
        <w:rPr>
          <w:rFonts w:ascii="Arial" w:hAnsi="Arial" w:cs="Arial"/>
          <w:sz w:val="26"/>
          <w:szCs w:val="26"/>
          <w:u w:val="single"/>
        </w:rPr>
        <w:t>Co-</w:t>
      </w:r>
      <w:r w:rsidR="007C5087" w:rsidRPr="008145F1">
        <w:rPr>
          <w:rFonts w:ascii="Arial" w:hAnsi="Arial" w:cs="Arial"/>
          <w:sz w:val="26"/>
          <w:szCs w:val="26"/>
          <w:u w:val="single"/>
        </w:rPr>
        <w:t>Chair</w:t>
      </w:r>
      <w:r w:rsidRPr="008145F1">
        <w:rPr>
          <w:rFonts w:ascii="Arial" w:hAnsi="Arial" w:cs="Arial"/>
          <w:sz w:val="26"/>
          <w:szCs w:val="26"/>
          <w:u w:val="single"/>
        </w:rPr>
        <w:t>s</w:t>
      </w:r>
      <w:r w:rsidR="007C5087" w:rsidRPr="00962B3D">
        <w:rPr>
          <w:rFonts w:ascii="Arial" w:hAnsi="Arial" w:cs="Arial"/>
          <w:sz w:val="26"/>
          <w:szCs w:val="26"/>
        </w:rPr>
        <w:t xml:space="preserve">:  </w:t>
      </w:r>
    </w:p>
    <w:p w14:paraId="53E67CDD" w14:textId="77777777" w:rsidR="00856E05" w:rsidRDefault="00856E05" w:rsidP="00813F72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</w:p>
    <w:p w14:paraId="6A5BC6DF" w14:textId="77777777" w:rsidR="008145F1" w:rsidRDefault="007C5087" w:rsidP="00813F72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Mr. André Picard (</w:t>
      </w:r>
      <w:r w:rsidR="008145F1">
        <w:rPr>
          <w:rFonts w:ascii="Arial" w:hAnsi="Arial" w:cs="Arial"/>
          <w:sz w:val="26"/>
          <w:szCs w:val="26"/>
        </w:rPr>
        <w:t xml:space="preserve">Health Columnist, </w:t>
      </w:r>
      <w:r w:rsidRPr="00962B3D">
        <w:rPr>
          <w:rFonts w:ascii="Arial" w:hAnsi="Arial" w:cs="Arial"/>
          <w:sz w:val="26"/>
          <w:szCs w:val="26"/>
        </w:rPr>
        <w:t>Globe &amp; Mail)</w:t>
      </w:r>
      <w:r w:rsidR="0031044F" w:rsidRPr="00962B3D">
        <w:rPr>
          <w:rFonts w:ascii="Arial" w:hAnsi="Arial" w:cs="Arial"/>
          <w:sz w:val="26"/>
          <w:szCs w:val="26"/>
        </w:rPr>
        <w:t xml:space="preserve"> </w:t>
      </w:r>
    </w:p>
    <w:p w14:paraId="22B6BD9C" w14:textId="1831075F" w:rsidR="007C5087" w:rsidRPr="00962B3D" w:rsidRDefault="0031044F" w:rsidP="00813F72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Gilles Patry (</w:t>
      </w:r>
      <w:r w:rsidR="008145F1">
        <w:rPr>
          <w:rFonts w:ascii="Arial" w:hAnsi="Arial" w:cs="Arial"/>
          <w:sz w:val="26"/>
          <w:szCs w:val="26"/>
        </w:rPr>
        <w:t xml:space="preserve">Executive Director, </w:t>
      </w:r>
      <w:r w:rsidRPr="00962B3D">
        <w:rPr>
          <w:rFonts w:ascii="Arial" w:hAnsi="Arial" w:cs="Arial"/>
          <w:sz w:val="26"/>
          <w:szCs w:val="26"/>
        </w:rPr>
        <w:t>U15)</w:t>
      </w:r>
    </w:p>
    <w:p w14:paraId="0403201F" w14:textId="77777777" w:rsidR="007C5087" w:rsidRPr="00962B3D" w:rsidRDefault="007C5087" w:rsidP="007C50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63642521" w14:textId="77777777" w:rsidR="00424856" w:rsidRPr="00424856" w:rsidRDefault="00A62102" w:rsidP="00424856">
      <w:pPr>
        <w:widowControl w:val="0"/>
        <w:autoSpaceDE w:val="0"/>
        <w:autoSpaceDN w:val="0"/>
        <w:adjustRightInd w:val="0"/>
        <w:ind w:left="8" w:right="-852" w:hanging="8"/>
        <w:jc w:val="both"/>
        <w:rPr>
          <w:rFonts w:ascii="Arial" w:hAnsi="Arial" w:cs="Arial"/>
          <w:sz w:val="26"/>
          <w:szCs w:val="26"/>
        </w:rPr>
      </w:pPr>
      <w:r w:rsidRPr="008145F1">
        <w:rPr>
          <w:rFonts w:ascii="Arial" w:hAnsi="Arial" w:cs="Arial"/>
          <w:sz w:val="26"/>
          <w:szCs w:val="26"/>
          <w:u w:val="single"/>
        </w:rPr>
        <w:t>Keynote</w:t>
      </w:r>
      <w:r w:rsidRPr="00962B3D">
        <w:rPr>
          <w:rFonts w:ascii="Arial" w:hAnsi="Arial" w:cs="Arial"/>
          <w:sz w:val="26"/>
          <w:szCs w:val="26"/>
        </w:rPr>
        <w:t xml:space="preserve">:  </w:t>
      </w:r>
      <w:r w:rsidR="000D2DD3" w:rsidRPr="00962B3D">
        <w:rPr>
          <w:rFonts w:ascii="Arial" w:hAnsi="Arial" w:cs="Arial"/>
          <w:sz w:val="26"/>
          <w:szCs w:val="26"/>
        </w:rPr>
        <w:t xml:space="preserve">Dr. David Naylor </w:t>
      </w:r>
      <w:r w:rsidR="008876E3" w:rsidRPr="00962B3D">
        <w:rPr>
          <w:rFonts w:ascii="Arial" w:hAnsi="Arial" w:cs="Arial"/>
          <w:sz w:val="26"/>
          <w:szCs w:val="26"/>
        </w:rPr>
        <w:t>(2018 Friesen Prizewinner)</w:t>
      </w:r>
      <w:r w:rsidR="00A86145">
        <w:rPr>
          <w:rFonts w:ascii="Arial" w:hAnsi="Arial" w:cs="Arial"/>
          <w:sz w:val="26"/>
          <w:szCs w:val="26"/>
        </w:rPr>
        <w:t xml:space="preserve"> – </w:t>
      </w:r>
      <w:r w:rsidR="00A86145" w:rsidRPr="00424856">
        <w:rPr>
          <w:rFonts w:ascii="Arial" w:hAnsi="Arial" w:cs="Arial"/>
          <w:sz w:val="26"/>
          <w:szCs w:val="26"/>
        </w:rPr>
        <w:t xml:space="preserve">Title of Keynote: </w:t>
      </w:r>
    </w:p>
    <w:p w14:paraId="304E70C7" w14:textId="0321CE45" w:rsidR="00424856" w:rsidRPr="00424856" w:rsidRDefault="00424856" w:rsidP="00424856">
      <w:pPr>
        <w:widowControl w:val="0"/>
        <w:autoSpaceDE w:val="0"/>
        <w:autoSpaceDN w:val="0"/>
        <w:adjustRightInd w:val="0"/>
        <w:ind w:left="8" w:right="-852" w:hanging="8"/>
        <w:jc w:val="both"/>
        <w:rPr>
          <w:rFonts w:ascii="Arial" w:hAnsi="Arial" w:cs="Arial"/>
          <w:i/>
          <w:sz w:val="26"/>
          <w:szCs w:val="26"/>
        </w:rPr>
      </w:pPr>
      <w:r w:rsidRPr="00424856">
        <w:rPr>
          <w:rFonts w:ascii="Arial" w:hAnsi="Arial" w:cs="Arial"/>
          <w:i/>
          <w:sz w:val="26"/>
          <w:szCs w:val="26"/>
        </w:rPr>
        <w:t>“Inter-Jurisdictional Synergy in the Canadian Research Realm: Time for Action”</w:t>
      </w:r>
    </w:p>
    <w:p w14:paraId="7C37DD51" w14:textId="17B25AB4" w:rsidR="00BF754D" w:rsidRPr="00D824AD" w:rsidRDefault="00BF754D" w:rsidP="00D824AD">
      <w:pPr>
        <w:widowControl w:val="0"/>
        <w:autoSpaceDE w:val="0"/>
        <w:autoSpaceDN w:val="0"/>
        <w:adjustRightInd w:val="0"/>
        <w:ind w:left="8" w:right="-852" w:hanging="8"/>
        <w:jc w:val="both"/>
        <w:rPr>
          <w:rFonts w:ascii="Arial" w:hAnsi="Arial" w:cs="Arial"/>
          <w:sz w:val="26"/>
          <w:szCs w:val="26"/>
        </w:rPr>
      </w:pPr>
    </w:p>
    <w:p w14:paraId="2BF49151" w14:textId="6077A70B" w:rsidR="008145F1" w:rsidRDefault="008145F1" w:rsidP="000D2DD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8145F1">
        <w:rPr>
          <w:rFonts w:ascii="Arial" w:hAnsi="Arial" w:cs="Arial"/>
          <w:sz w:val="26"/>
          <w:szCs w:val="26"/>
          <w:u w:val="single"/>
        </w:rPr>
        <w:t>Speakers</w:t>
      </w:r>
      <w:r>
        <w:rPr>
          <w:rFonts w:ascii="Arial" w:hAnsi="Arial" w:cs="Arial"/>
          <w:sz w:val="26"/>
          <w:szCs w:val="26"/>
        </w:rPr>
        <w:t>:</w:t>
      </w:r>
    </w:p>
    <w:p w14:paraId="088AE7AD" w14:textId="77777777" w:rsidR="00856E05" w:rsidRPr="00962B3D" w:rsidRDefault="00856E05" w:rsidP="000D2DD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</w:p>
    <w:p w14:paraId="7E6B937B" w14:textId="4D44BB6C" w:rsidR="00F61C67" w:rsidRPr="00962B3D" w:rsidRDefault="00F61C67" w:rsidP="00F61C67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Mona Nemer (Canada’s Chief Science Advisor)</w:t>
      </w:r>
    </w:p>
    <w:p w14:paraId="682FE210" w14:textId="421AD75C" w:rsidR="00942DB6" w:rsidRPr="00962B3D" w:rsidRDefault="00942DB6" w:rsidP="00942D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2B3D">
        <w:rPr>
          <w:rFonts w:ascii="Arial" w:hAnsi="Arial" w:cs="Arial"/>
          <w:sz w:val="26"/>
          <w:szCs w:val="26"/>
        </w:rPr>
        <w:t>Dr. Michael J. Strong (President, CIHR</w:t>
      </w:r>
      <w:r w:rsidR="007B7A7D">
        <w:rPr>
          <w:rFonts w:ascii="Arial" w:hAnsi="Arial" w:cs="Arial"/>
          <w:sz w:val="26"/>
          <w:szCs w:val="26"/>
        </w:rPr>
        <w:t>)</w:t>
      </w:r>
      <w:r w:rsidRPr="00962B3D">
        <w:rPr>
          <w:rFonts w:ascii="Arial" w:hAnsi="Arial" w:cs="Arial"/>
        </w:rPr>
        <w:t xml:space="preserve"> </w:t>
      </w:r>
    </w:p>
    <w:p w14:paraId="601043D0" w14:textId="7E24473E" w:rsidR="008D0622" w:rsidRDefault="008D0622" w:rsidP="00D824AD">
      <w:pPr>
        <w:widowControl w:val="0"/>
        <w:autoSpaceDE w:val="0"/>
        <w:autoSpaceDN w:val="0"/>
        <w:adjustRightInd w:val="0"/>
        <w:ind w:left="8" w:right="-999" w:hanging="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Mr. Marc LePage (President, Genome Canada)</w:t>
      </w:r>
    </w:p>
    <w:p w14:paraId="484A7AEA" w14:textId="3CA8183E" w:rsidR="00223636" w:rsidRPr="00D824AD" w:rsidRDefault="006277B6" w:rsidP="00D824AD">
      <w:pPr>
        <w:widowControl w:val="0"/>
        <w:autoSpaceDE w:val="0"/>
        <w:autoSpaceDN w:val="0"/>
        <w:adjustRightInd w:val="0"/>
        <w:ind w:left="8" w:right="-999" w:hanging="8"/>
        <w:jc w:val="both"/>
        <w:rPr>
          <w:rFonts w:ascii="Arial" w:hAnsi="Arial" w:cs="Arial"/>
          <w:sz w:val="26"/>
          <w:szCs w:val="26"/>
          <w:lang w:val="en-CA"/>
        </w:rPr>
      </w:pPr>
      <w:r>
        <w:rPr>
          <w:rFonts w:ascii="Arial" w:hAnsi="Arial" w:cs="Arial"/>
          <w:sz w:val="26"/>
          <w:szCs w:val="26"/>
        </w:rPr>
        <w:t>Ms. Krista Connell (CEO, Nova Scotia Health Research Foundation)</w:t>
      </w:r>
    </w:p>
    <w:p w14:paraId="6F9B2CCE" w14:textId="50B80410" w:rsidR="000D2DD3" w:rsidRDefault="000D2DD3" w:rsidP="009F4A37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Janet Rossant (</w:t>
      </w:r>
      <w:r w:rsidR="00962B3D">
        <w:rPr>
          <w:rFonts w:ascii="Arial" w:hAnsi="Arial" w:cs="Arial"/>
          <w:sz w:val="26"/>
          <w:szCs w:val="26"/>
        </w:rPr>
        <w:t xml:space="preserve">President, </w:t>
      </w:r>
      <w:r w:rsidRPr="00962B3D">
        <w:rPr>
          <w:rFonts w:ascii="Arial" w:hAnsi="Arial" w:cs="Arial"/>
          <w:sz w:val="26"/>
          <w:szCs w:val="26"/>
        </w:rPr>
        <w:t>Gairdner</w:t>
      </w:r>
      <w:r w:rsidR="00962B3D">
        <w:rPr>
          <w:rFonts w:ascii="Arial" w:hAnsi="Arial" w:cs="Arial"/>
          <w:sz w:val="26"/>
          <w:szCs w:val="26"/>
        </w:rPr>
        <w:t xml:space="preserve"> Foundation</w:t>
      </w:r>
      <w:r w:rsidRPr="00962B3D">
        <w:rPr>
          <w:rFonts w:ascii="Arial" w:hAnsi="Arial" w:cs="Arial"/>
          <w:sz w:val="26"/>
          <w:szCs w:val="26"/>
        </w:rPr>
        <w:t>)</w:t>
      </w:r>
    </w:p>
    <w:sectPr w:rsidR="000D2DD3" w:rsidSect="00BF754D">
      <w:headerReference w:type="default" r:id="rId7"/>
      <w:footerReference w:type="default" r:id="rId8"/>
      <w:pgSz w:w="12240" w:h="15840"/>
      <w:pgMar w:top="1134" w:right="1134" w:bottom="284" w:left="1134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6EBAF" w14:textId="77777777" w:rsidR="00CB54AE" w:rsidRDefault="00CB54AE" w:rsidP="000D2DD3">
      <w:r>
        <w:separator/>
      </w:r>
    </w:p>
  </w:endnote>
  <w:endnote w:type="continuationSeparator" w:id="0">
    <w:p w14:paraId="6D3A3DDD" w14:textId="77777777" w:rsidR="00CB54AE" w:rsidRDefault="00CB54AE" w:rsidP="000D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10467" w14:textId="441C4748" w:rsidR="00CB54AE" w:rsidRDefault="00CB54AE" w:rsidP="000D2DD3">
    <w:pPr>
      <w:pStyle w:val="Footer"/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4C674B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4C674B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4AD4B" w14:textId="77777777" w:rsidR="00CB54AE" w:rsidRDefault="00CB54AE" w:rsidP="000D2DD3">
      <w:r>
        <w:separator/>
      </w:r>
    </w:p>
  </w:footnote>
  <w:footnote w:type="continuationSeparator" w:id="0">
    <w:p w14:paraId="52051F59" w14:textId="77777777" w:rsidR="00CB54AE" w:rsidRDefault="00CB54AE" w:rsidP="000D2D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61C6D" w14:textId="19839621" w:rsidR="00CB54AE" w:rsidRDefault="00CB54AE" w:rsidP="000058E1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51CF7" wp14:editId="2316B977">
              <wp:simplePos x="0" y="0"/>
              <wp:positionH relativeFrom="column">
                <wp:posOffset>-228600</wp:posOffset>
              </wp:positionH>
              <wp:positionV relativeFrom="paragraph">
                <wp:posOffset>-342900</wp:posOffset>
              </wp:positionV>
              <wp:extent cx="18288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5FCFF" w14:textId="5FCD9377" w:rsidR="00CB54AE" w:rsidRDefault="00CB54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9F2248" wp14:editId="2FF30D22">
                                <wp:extent cx="1597378" cy="851935"/>
                                <wp:effectExtent l="0" t="0" r="3175" b="1206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riends of CIHR - Complete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378" cy="851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-26.95pt;width:2in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" filled="f" stroked="f">
              <v:textbox>
                <w:txbxContent>
                  <w:p w14:paraId="63A5FCFF" w14:textId="5FCD9377" w:rsidR="00962B3D" w:rsidRDefault="00962B3D">
                    <w:r>
                      <w:rPr>
                        <w:noProof/>
                      </w:rPr>
                      <w:drawing>
                        <wp:inline distT="0" distB="0" distL="0" distR="0" wp14:anchorId="6C9F2248" wp14:editId="2FF30D22">
                          <wp:extent cx="1597378" cy="851935"/>
                          <wp:effectExtent l="0" t="0" r="3175" b="1206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iends of CIHR - Complete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7378" cy="85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62B3D">
      <w:rPr>
        <w:rFonts w:ascii="Arial" w:hAnsi="Arial" w:cs="Arial"/>
        <w:bCs/>
      </w:rPr>
      <w:t xml:space="preserve"> </w:t>
    </w:r>
  </w:p>
  <w:p w14:paraId="0798B303" w14:textId="6859F9B3" w:rsidR="00CB54AE" w:rsidRPr="003834A6" w:rsidRDefault="00CB54AE" w:rsidP="00962B3D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  <w:i/>
      </w:rPr>
    </w:pPr>
    <w:r w:rsidRPr="003834A6">
      <w:rPr>
        <w:rFonts w:ascii="Arial" w:hAnsi="Arial" w:cs="Arial"/>
        <w:bCs/>
        <w:i/>
      </w:rPr>
      <w:t xml:space="preserve">As of:  </w:t>
    </w:r>
    <w:r w:rsidR="00B8140E">
      <w:rPr>
        <w:rFonts w:ascii="Arial" w:hAnsi="Arial" w:cs="Arial"/>
        <w:bCs/>
        <w:i/>
      </w:rPr>
      <w:t xml:space="preserve">October </w:t>
    </w:r>
    <w:r w:rsidR="00856E05">
      <w:rPr>
        <w:rFonts w:ascii="Arial" w:hAnsi="Arial" w:cs="Arial"/>
        <w:bCs/>
        <w:i/>
      </w:rPr>
      <w:t>19</w:t>
    </w:r>
    <w:r w:rsidR="00856E05" w:rsidRPr="00856E05">
      <w:rPr>
        <w:rFonts w:ascii="Arial" w:hAnsi="Arial" w:cs="Arial"/>
        <w:bCs/>
        <w:i/>
        <w:vertAlign w:val="superscript"/>
      </w:rPr>
      <w:t>th</w:t>
    </w:r>
    <w:r w:rsidR="00B8140E">
      <w:rPr>
        <w:rFonts w:ascii="Arial" w:hAnsi="Arial" w:cs="Arial"/>
        <w:bCs/>
        <w:i/>
      </w:rPr>
      <w:t xml:space="preserve">, 2018 at </w:t>
    </w:r>
    <w:r w:rsidR="00856E05">
      <w:rPr>
        <w:rFonts w:ascii="Arial" w:hAnsi="Arial" w:cs="Arial"/>
        <w:bCs/>
        <w:i/>
      </w:rPr>
      <w:t>1:</w:t>
    </w:r>
    <w:r w:rsidR="00531A29">
      <w:rPr>
        <w:rFonts w:ascii="Arial" w:hAnsi="Arial" w:cs="Arial"/>
        <w:bCs/>
        <w:i/>
      </w:rPr>
      <w:t>5</w:t>
    </w:r>
    <w:r w:rsidR="004C674B">
      <w:rPr>
        <w:rFonts w:ascii="Arial" w:hAnsi="Arial" w:cs="Arial"/>
        <w:bCs/>
        <w:i/>
      </w:rPr>
      <w:t>2</w:t>
    </w:r>
    <w:r w:rsidR="00F346BD">
      <w:rPr>
        <w:rFonts w:ascii="Arial" w:hAnsi="Arial" w:cs="Arial"/>
        <w:bCs/>
        <w:i/>
      </w:rPr>
      <w:t xml:space="preserve"> pm.</w:t>
    </w:r>
  </w:p>
  <w:p w14:paraId="4BB486B3" w14:textId="2FAC81A3" w:rsidR="00CB54AE" w:rsidRDefault="00CB5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72"/>
    <w:rsid w:val="000058E1"/>
    <w:rsid w:val="000410D4"/>
    <w:rsid w:val="000745C9"/>
    <w:rsid w:val="00083B99"/>
    <w:rsid w:val="000914C4"/>
    <w:rsid w:val="000A403B"/>
    <w:rsid w:val="000D2DD3"/>
    <w:rsid w:val="00114D50"/>
    <w:rsid w:val="00123654"/>
    <w:rsid w:val="00141A00"/>
    <w:rsid w:val="0014560F"/>
    <w:rsid w:val="00155082"/>
    <w:rsid w:val="001E3B7A"/>
    <w:rsid w:val="002210E6"/>
    <w:rsid w:val="00223636"/>
    <w:rsid w:val="00276395"/>
    <w:rsid w:val="002821F9"/>
    <w:rsid w:val="002E0C06"/>
    <w:rsid w:val="002E6691"/>
    <w:rsid w:val="003069BF"/>
    <w:rsid w:val="0031044F"/>
    <w:rsid w:val="00320BD5"/>
    <w:rsid w:val="003834A6"/>
    <w:rsid w:val="003A51F4"/>
    <w:rsid w:val="003A5E34"/>
    <w:rsid w:val="003B71B0"/>
    <w:rsid w:val="003D3F57"/>
    <w:rsid w:val="003D77DA"/>
    <w:rsid w:val="004143F7"/>
    <w:rsid w:val="00424856"/>
    <w:rsid w:val="004300AB"/>
    <w:rsid w:val="00444137"/>
    <w:rsid w:val="00454A76"/>
    <w:rsid w:val="00494E70"/>
    <w:rsid w:val="004C674B"/>
    <w:rsid w:val="004D3D87"/>
    <w:rsid w:val="004D5739"/>
    <w:rsid w:val="00507789"/>
    <w:rsid w:val="005234F4"/>
    <w:rsid w:val="00531A29"/>
    <w:rsid w:val="00540376"/>
    <w:rsid w:val="005652FD"/>
    <w:rsid w:val="005765A9"/>
    <w:rsid w:val="00576D5E"/>
    <w:rsid w:val="005774BA"/>
    <w:rsid w:val="005A3980"/>
    <w:rsid w:val="005C1961"/>
    <w:rsid w:val="005F4AE0"/>
    <w:rsid w:val="005F596E"/>
    <w:rsid w:val="00604AE4"/>
    <w:rsid w:val="00620F52"/>
    <w:rsid w:val="006277B6"/>
    <w:rsid w:val="00630C0D"/>
    <w:rsid w:val="00694FF5"/>
    <w:rsid w:val="006C1C26"/>
    <w:rsid w:val="00722865"/>
    <w:rsid w:val="00732A9B"/>
    <w:rsid w:val="00735A1D"/>
    <w:rsid w:val="007B353E"/>
    <w:rsid w:val="007B7A7D"/>
    <w:rsid w:val="007C5087"/>
    <w:rsid w:val="00802693"/>
    <w:rsid w:val="008106BB"/>
    <w:rsid w:val="00813F72"/>
    <w:rsid w:val="008145F1"/>
    <w:rsid w:val="00842B6C"/>
    <w:rsid w:val="00856E05"/>
    <w:rsid w:val="00881496"/>
    <w:rsid w:val="008876E3"/>
    <w:rsid w:val="00896D9D"/>
    <w:rsid w:val="008A05CD"/>
    <w:rsid w:val="008B1429"/>
    <w:rsid w:val="008B1ADA"/>
    <w:rsid w:val="008D0622"/>
    <w:rsid w:val="008E15F0"/>
    <w:rsid w:val="008F5558"/>
    <w:rsid w:val="008F7EA7"/>
    <w:rsid w:val="009255F3"/>
    <w:rsid w:val="00933DC5"/>
    <w:rsid w:val="00940751"/>
    <w:rsid w:val="00941E44"/>
    <w:rsid w:val="00942DB6"/>
    <w:rsid w:val="00962B3D"/>
    <w:rsid w:val="0098283F"/>
    <w:rsid w:val="00992EA0"/>
    <w:rsid w:val="009A5EBE"/>
    <w:rsid w:val="009C6B26"/>
    <w:rsid w:val="009E306D"/>
    <w:rsid w:val="009F4A37"/>
    <w:rsid w:val="00A231B6"/>
    <w:rsid w:val="00A34A5F"/>
    <w:rsid w:val="00A42E62"/>
    <w:rsid w:val="00A62102"/>
    <w:rsid w:val="00A809C4"/>
    <w:rsid w:val="00A86145"/>
    <w:rsid w:val="00A94268"/>
    <w:rsid w:val="00AA2E44"/>
    <w:rsid w:val="00AB3BC9"/>
    <w:rsid w:val="00AD09CD"/>
    <w:rsid w:val="00AD536E"/>
    <w:rsid w:val="00AF0DBF"/>
    <w:rsid w:val="00AF56C3"/>
    <w:rsid w:val="00AF7D45"/>
    <w:rsid w:val="00B00877"/>
    <w:rsid w:val="00B06D99"/>
    <w:rsid w:val="00B124D4"/>
    <w:rsid w:val="00B161C9"/>
    <w:rsid w:val="00B302B1"/>
    <w:rsid w:val="00B32B61"/>
    <w:rsid w:val="00B43836"/>
    <w:rsid w:val="00B704A3"/>
    <w:rsid w:val="00B8140E"/>
    <w:rsid w:val="00B905A8"/>
    <w:rsid w:val="00B95B39"/>
    <w:rsid w:val="00B96375"/>
    <w:rsid w:val="00BB3E4D"/>
    <w:rsid w:val="00BF0ECF"/>
    <w:rsid w:val="00BF64F2"/>
    <w:rsid w:val="00BF754D"/>
    <w:rsid w:val="00C07A17"/>
    <w:rsid w:val="00C4703C"/>
    <w:rsid w:val="00C71A1E"/>
    <w:rsid w:val="00CA42A0"/>
    <w:rsid w:val="00CB34F4"/>
    <w:rsid w:val="00CB3E7D"/>
    <w:rsid w:val="00CB54AE"/>
    <w:rsid w:val="00CE3856"/>
    <w:rsid w:val="00D003E5"/>
    <w:rsid w:val="00D23D19"/>
    <w:rsid w:val="00D47F23"/>
    <w:rsid w:val="00D62DA5"/>
    <w:rsid w:val="00D70882"/>
    <w:rsid w:val="00D824AD"/>
    <w:rsid w:val="00D859AA"/>
    <w:rsid w:val="00DA1352"/>
    <w:rsid w:val="00DA5727"/>
    <w:rsid w:val="00DB4D5B"/>
    <w:rsid w:val="00DD514D"/>
    <w:rsid w:val="00E0535D"/>
    <w:rsid w:val="00E136E1"/>
    <w:rsid w:val="00E16A73"/>
    <w:rsid w:val="00E35241"/>
    <w:rsid w:val="00E3669A"/>
    <w:rsid w:val="00E977FF"/>
    <w:rsid w:val="00ED0ACD"/>
    <w:rsid w:val="00F0218B"/>
    <w:rsid w:val="00F0400D"/>
    <w:rsid w:val="00F23CDD"/>
    <w:rsid w:val="00F346BD"/>
    <w:rsid w:val="00F537CA"/>
    <w:rsid w:val="00F61C67"/>
    <w:rsid w:val="00F638F8"/>
    <w:rsid w:val="00F71785"/>
    <w:rsid w:val="00F84183"/>
    <w:rsid w:val="00FA7C6D"/>
    <w:rsid w:val="00FC0409"/>
    <w:rsid w:val="00FD5CDB"/>
    <w:rsid w:val="00FE69F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CC7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D3"/>
  </w:style>
  <w:style w:type="paragraph" w:styleId="Footer">
    <w:name w:val="footer"/>
    <w:basedOn w:val="Normal"/>
    <w:link w:val="Foot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D3"/>
  </w:style>
  <w:style w:type="character" w:customStyle="1" w:styleId="Heading2Char">
    <w:name w:val="Heading 2 Char"/>
    <w:basedOn w:val="DefaultParagraphFont"/>
    <w:link w:val="Heading2"/>
    <w:uiPriority w:val="9"/>
    <w:semiHidden/>
    <w:rsid w:val="00AF0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D3"/>
  </w:style>
  <w:style w:type="paragraph" w:styleId="Footer">
    <w:name w:val="footer"/>
    <w:basedOn w:val="Normal"/>
    <w:link w:val="Foot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D3"/>
  </w:style>
  <w:style w:type="character" w:customStyle="1" w:styleId="Heading2Char">
    <w:name w:val="Heading 2 Char"/>
    <w:basedOn w:val="DefaultParagraphFont"/>
    <w:link w:val="Heading2"/>
    <w:uiPriority w:val="9"/>
    <w:semiHidden/>
    <w:rsid w:val="00AF0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 Angel</dc:creator>
  <cp:keywords/>
  <dc:description/>
  <cp:lastModifiedBy>Dr. A. Angel</cp:lastModifiedBy>
  <cp:revision>7</cp:revision>
  <cp:lastPrinted>2018-10-18T15:37:00Z</cp:lastPrinted>
  <dcterms:created xsi:type="dcterms:W3CDTF">2018-10-19T17:18:00Z</dcterms:created>
  <dcterms:modified xsi:type="dcterms:W3CDTF">2018-10-19T17:52:00Z</dcterms:modified>
</cp:coreProperties>
</file>